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06F" w:rsidRPr="005A5632" w:rsidRDefault="00A1351D" w:rsidP="00D6420A">
      <w:pPr>
        <w:pStyle w:val="Nzev"/>
        <w:shd w:val="clear" w:color="auto" w:fill="auto"/>
        <w:rPr>
          <w:lang w:val="en-US"/>
        </w:rPr>
      </w:pPr>
      <w:bookmarkStart w:id="0" w:name="_GoBack"/>
      <w:bookmarkEnd w:id="0"/>
      <w:r w:rsidRPr="005A5632">
        <w:rPr>
          <w:lang w:val="en-US"/>
        </w:rPr>
        <w:t>supplement</w:t>
      </w:r>
      <w:r w:rsidR="00374552" w:rsidRPr="005A5632">
        <w:rPr>
          <w:lang w:val="en-US"/>
        </w:rPr>
        <w:t xml:space="preserve"> 7</w:t>
      </w:r>
    </w:p>
    <w:p w:rsidR="002E106F" w:rsidRPr="005A5632" w:rsidRDefault="00A1351D">
      <w:pPr>
        <w:spacing w:before="1320"/>
        <w:rPr>
          <w:caps/>
          <w:sz w:val="44"/>
          <w:u w:val="single"/>
          <w:lang w:val="en-US"/>
        </w:rPr>
      </w:pPr>
      <w:r w:rsidRPr="005A5632">
        <w:rPr>
          <w:caps/>
          <w:sz w:val="44"/>
          <w:u w:val="single"/>
          <w:lang w:val="en-US"/>
        </w:rPr>
        <w:t>list of subcontractors</w:t>
      </w:r>
    </w:p>
    <w:p w:rsidR="00286C34" w:rsidRPr="005A5632" w:rsidRDefault="00286C34" w:rsidP="00286C34">
      <w:pPr>
        <w:jc w:val="left"/>
        <w:rPr>
          <w:caps/>
          <w:sz w:val="22"/>
          <w:szCs w:val="22"/>
          <w:u w:val="single"/>
          <w:lang w:val="en-US"/>
        </w:rPr>
      </w:pPr>
      <w:r w:rsidRPr="005A5632">
        <w:rPr>
          <w:caps/>
          <w:sz w:val="44"/>
          <w:u w:val="single"/>
          <w:lang w:val="en-US"/>
        </w:rPr>
        <w:br w:type="page"/>
      </w:r>
    </w:p>
    <w:p w:rsidR="00A1351D" w:rsidRPr="005A5632" w:rsidRDefault="00A1351D" w:rsidP="007A4CEC">
      <w:pPr>
        <w:jc w:val="both"/>
        <w:rPr>
          <w:i/>
          <w:sz w:val="22"/>
          <w:lang w:val="en-US"/>
        </w:rPr>
      </w:pPr>
      <w:r w:rsidRPr="005A5632">
        <w:rPr>
          <w:i/>
          <w:sz w:val="22"/>
          <w:lang w:val="en-US"/>
        </w:rPr>
        <w:lastRenderedPageBreak/>
        <w:t xml:space="preserve">Tender participants need to provide </w:t>
      </w:r>
      <w:r w:rsidRPr="005A5632">
        <w:rPr>
          <w:b/>
          <w:i/>
          <w:sz w:val="22"/>
          <w:lang w:val="en-US"/>
        </w:rPr>
        <w:t xml:space="preserve">Supplement 7 – List of </w:t>
      </w:r>
      <w:r w:rsidRPr="005A5632">
        <w:rPr>
          <w:b/>
          <w:i/>
          <w:smallCaps/>
          <w:sz w:val="22"/>
          <w:lang w:val="en-US"/>
        </w:rPr>
        <w:t xml:space="preserve">Subcontractors </w:t>
      </w:r>
      <w:r w:rsidRPr="005A5632">
        <w:rPr>
          <w:i/>
          <w:sz w:val="22"/>
          <w:lang w:val="en-US"/>
        </w:rPr>
        <w:t xml:space="preserve">as part of File C7 of their Indicative Tenders / Tenders (being a supplement to the </w:t>
      </w:r>
      <w:r w:rsidRPr="005A5632">
        <w:rPr>
          <w:i/>
          <w:smallCaps/>
          <w:sz w:val="22"/>
          <w:lang w:val="en-US"/>
        </w:rPr>
        <w:t>Contract for Work</w:t>
      </w:r>
      <w:r w:rsidRPr="005A5632">
        <w:rPr>
          <w:i/>
          <w:sz w:val="22"/>
          <w:lang w:val="en-US"/>
        </w:rPr>
        <w:t>) in compliance with the Contracting Authority’s instructions for the contents of File C7 contained in Part 4 of the Procurement Documents.</w:t>
      </w:r>
    </w:p>
    <w:sectPr w:rsidR="00A1351D" w:rsidRPr="005A5632" w:rsidSect="001846D5">
      <w:headerReference w:type="default" r:id="rId8"/>
      <w:footerReference w:type="default" r:id="rId9"/>
      <w:pgSz w:w="11907" w:h="16840" w:code="9"/>
      <w:pgMar w:top="2268" w:right="680" w:bottom="1134" w:left="170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EE7" w:rsidRDefault="00F47EE7">
      <w:r>
        <w:separator/>
      </w:r>
    </w:p>
  </w:endnote>
  <w:endnote w:type="continuationSeparator" w:id="0">
    <w:p w:rsidR="00F47EE7" w:rsidRDefault="00F4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277" w:rsidRDefault="00A1351D" w:rsidP="00DD4619">
    <w:pPr>
      <w:pStyle w:val="Zpat"/>
      <w:tabs>
        <w:tab w:val="clear" w:pos="9356"/>
        <w:tab w:val="right" w:pos="9639"/>
      </w:tabs>
    </w:pPr>
    <w:proofErr w:type="spellStart"/>
    <w:r>
      <w:t>Page</w:t>
    </w:r>
    <w:proofErr w:type="spellEnd"/>
    <w:r w:rsidR="00EA5277">
      <w:t xml:space="preserve">: </w:t>
    </w:r>
    <w:r w:rsidR="00EA5277">
      <w:rPr>
        <w:rStyle w:val="slostrnky"/>
        <w:b/>
      </w:rPr>
      <w:fldChar w:fldCharType="begin"/>
    </w:r>
    <w:r w:rsidR="00EA5277">
      <w:rPr>
        <w:rStyle w:val="slostrnky"/>
        <w:b/>
      </w:rPr>
      <w:instrText xml:space="preserve"> PAGE </w:instrText>
    </w:r>
    <w:r w:rsidR="00EA5277">
      <w:rPr>
        <w:rStyle w:val="slostrnky"/>
        <w:b/>
      </w:rPr>
      <w:fldChar w:fldCharType="separate"/>
    </w:r>
    <w:r w:rsidR="00655C51">
      <w:rPr>
        <w:rStyle w:val="slostrnky"/>
        <w:b/>
        <w:noProof/>
      </w:rPr>
      <w:t>1</w:t>
    </w:r>
    <w:r w:rsidR="00EA5277">
      <w:rPr>
        <w:rStyle w:val="slostrnky"/>
        <w:b/>
      </w:rPr>
      <w:fldChar w:fldCharType="end"/>
    </w:r>
    <w:r w:rsidR="00EA5277">
      <w:rPr>
        <w:rStyle w:val="slostrnky"/>
        <w:b/>
      </w:rPr>
      <w:t xml:space="preserve"> </w:t>
    </w:r>
    <w:r w:rsidR="00EA5277">
      <w:rPr>
        <w:rStyle w:val="slostrnky"/>
      </w:rPr>
      <w:t>/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EE7" w:rsidRDefault="00F47EE7">
      <w:r>
        <w:separator/>
      </w:r>
    </w:p>
  </w:footnote>
  <w:footnote w:type="continuationSeparator" w:id="0">
    <w:p w:rsidR="00F47EE7" w:rsidRDefault="00F47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39"/>
      <w:gridCol w:w="5386"/>
      <w:gridCol w:w="2126"/>
    </w:tblGrid>
    <w:tr w:rsidR="00A1351D" w:rsidRPr="006660FE" w:rsidTr="00B81E21">
      <w:tc>
        <w:tcPr>
          <w:tcW w:w="2239" w:type="dxa"/>
        </w:tcPr>
        <w:p w:rsidR="00A1351D" w:rsidRPr="009B0E88" w:rsidRDefault="00A1351D" w:rsidP="00B81E21">
          <w:pPr>
            <w:spacing w:before="60" w:after="60"/>
            <w:rPr>
              <w:smallCaps/>
              <w:sz w:val="18"/>
              <w:szCs w:val="18"/>
              <w:lang w:val="en-US"/>
            </w:rPr>
          </w:pPr>
          <w:r w:rsidRPr="009B0E88">
            <w:rPr>
              <w:smallCaps/>
              <w:sz w:val="18"/>
              <w:szCs w:val="18"/>
              <w:lang w:val="en-US"/>
            </w:rPr>
            <w:t>purchaser</w:t>
          </w:r>
        </w:p>
        <w:p w:rsidR="00A1351D" w:rsidRPr="007D1FF4" w:rsidRDefault="00A1351D" w:rsidP="00B81E21">
          <w:pPr>
            <w:spacing w:after="120"/>
            <w:rPr>
              <w:sz w:val="18"/>
              <w:szCs w:val="18"/>
            </w:rPr>
          </w:pPr>
          <w:bookmarkStart w:id="1" w:name="_Ec1B21609F76754158B97A9D82110DE1659"/>
          <w:r w:rsidRPr="009B0E88">
            <w:rPr>
              <w:sz w:val="18"/>
              <w:szCs w:val="18"/>
              <w:lang w:val="en-US"/>
            </w:rPr>
            <w:t xml:space="preserve">United Energy, </w:t>
          </w:r>
          <w:proofErr w:type="spellStart"/>
          <w:r w:rsidRPr="009B0E88">
            <w:rPr>
              <w:sz w:val="18"/>
              <w:szCs w:val="18"/>
              <w:lang w:val="en-US"/>
            </w:rPr>
            <w:t>a.s</w:t>
          </w:r>
          <w:proofErr w:type="spellEnd"/>
          <w:r w:rsidRPr="009B0E88">
            <w:rPr>
              <w:sz w:val="18"/>
              <w:szCs w:val="18"/>
              <w:lang w:val="en-US"/>
            </w:rPr>
            <w:t>.</w:t>
          </w:r>
          <w:bookmarkEnd w:id="1"/>
        </w:p>
      </w:tc>
      <w:tc>
        <w:tcPr>
          <w:tcW w:w="5386" w:type="dxa"/>
          <w:vMerge w:val="restart"/>
          <w:vAlign w:val="center"/>
        </w:tcPr>
        <w:p w:rsidR="00A1351D" w:rsidRPr="009B0E88" w:rsidRDefault="00A1351D" w:rsidP="00B81E21">
          <w:pPr>
            <w:spacing w:before="60"/>
            <w:rPr>
              <w:rFonts w:cs="Arial"/>
              <w:sz w:val="18"/>
              <w:szCs w:val="18"/>
              <w:lang w:val="en-US"/>
            </w:rPr>
          </w:pPr>
          <w:bookmarkStart w:id="2" w:name="_Ec1B21609F76754158B97A9D82110DE1653"/>
          <w:r>
            <w:rPr>
              <w:bCs/>
              <w:sz w:val="18"/>
              <w:szCs w:val="18"/>
              <w:lang w:val="en-US"/>
            </w:rPr>
            <w:t>Environmental Improvements on TKY II Heating Plant – Wet Desulfurization</w:t>
          </w:r>
          <w:bookmarkEnd w:id="2"/>
        </w:p>
        <w:p w:rsidR="00A1351D" w:rsidRPr="00A1351D" w:rsidRDefault="00A1351D" w:rsidP="00B81E21">
          <w:pPr>
            <w:pStyle w:val="Zhlav"/>
            <w:pBdr>
              <w:bottom w:val="none" w:sz="0" w:space="0" w:color="auto"/>
            </w:pBdr>
            <w:spacing w:before="40" w:after="40"/>
            <w:rPr>
              <w:b w:val="0"/>
              <w:caps/>
              <w:spacing w:val="60"/>
              <w:lang w:val="en-US"/>
            </w:rPr>
          </w:pPr>
          <w:r w:rsidRPr="00A1351D">
            <w:rPr>
              <w:b w:val="0"/>
              <w:caps/>
              <w:spacing w:val="60"/>
              <w:lang w:val="en-US"/>
            </w:rPr>
            <w:t>draft contract for work</w:t>
          </w:r>
        </w:p>
        <w:p w:rsidR="00A1351D" w:rsidRPr="005A5632" w:rsidRDefault="00A1351D" w:rsidP="00A1351D">
          <w:pPr>
            <w:spacing w:before="40" w:after="40"/>
            <w:rPr>
              <w:caps/>
              <w:sz w:val="18"/>
              <w:szCs w:val="18"/>
              <w:lang w:val="en-US"/>
            </w:rPr>
          </w:pPr>
          <w:r w:rsidRPr="005A5632">
            <w:rPr>
              <w:sz w:val="18"/>
              <w:szCs w:val="18"/>
              <w:lang w:val="en-US"/>
            </w:rPr>
            <w:t xml:space="preserve">Supplement 7 – List of </w:t>
          </w:r>
          <w:r w:rsidRPr="005A5632">
            <w:rPr>
              <w:smallCaps/>
              <w:sz w:val="18"/>
              <w:szCs w:val="18"/>
              <w:lang w:val="en-US"/>
            </w:rPr>
            <w:t>Subcontractors</w:t>
          </w:r>
        </w:p>
      </w:tc>
      <w:tc>
        <w:tcPr>
          <w:tcW w:w="2126" w:type="dxa"/>
        </w:tcPr>
        <w:p w:rsidR="00A1351D" w:rsidRPr="009B0E88" w:rsidRDefault="00A1351D" w:rsidP="00B81E21">
          <w:pPr>
            <w:spacing w:before="60" w:after="60"/>
            <w:rPr>
              <w:smallCaps/>
              <w:sz w:val="18"/>
              <w:szCs w:val="18"/>
              <w:lang w:val="en-US"/>
            </w:rPr>
          </w:pPr>
          <w:r w:rsidRPr="009B0E88">
            <w:rPr>
              <w:smallCaps/>
              <w:sz w:val="18"/>
              <w:szCs w:val="18"/>
              <w:lang w:val="en-US"/>
            </w:rPr>
            <w:t>contractor</w:t>
          </w:r>
        </w:p>
        <w:p w:rsidR="00A1351D" w:rsidRPr="007D1FF4" w:rsidRDefault="00A1351D" w:rsidP="00B81E21">
          <w:pPr>
            <w:spacing w:after="120"/>
            <w:rPr>
              <w:sz w:val="18"/>
            </w:rPr>
          </w:pPr>
          <w:r w:rsidRPr="009B0E88">
            <w:rPr>
              <w:sz w:val="18"/>
              <w:szCs w:val="18"/>
              <w:lang w:val="en-US"/>
            </w:rPr>
            <w:t>..............................</w:t>
          </w:r>
        </w:p>
      </w:tc>
    </w:tr>
    <w:tr w:rsidR="00A1351D" w:rsidRPr="000A71AC" w:rsidTr="00B81E21">
      <w:trPr>
        <w:trHeight w:val="182"/>
      </w:trPr>
      <w:tc>
        <w:tcPr>
          <w:tcW w:w="2239" w:type="dxa"/>
          <w:vAlign w:val="center"/>
        </w:tcPr>
        <w:p w:rsidR="00A1351D" w:rsidRPr="000A71AC" w:rsidRDefault="00E72C50" w:rsidP="00B81E21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>
            <w:rPr>
              <w:sz w:val="16"/>
              <w:lang w:val="en-US"/>
            </w:rPr>
            <w:t>Ref. N</w:t>
          </w:r>
          <w:r w:rsidR="00A1351D" w:rsidRPr="009B0E88">
            <w:rPr>
              <w:sz w:val="16"/>
              <w:lang w:val="en-US"/>
            </w:rPr>
            <w:t xml:space="preserve">o.: </w:t>
          </w:r>
        </w:p>
      </w:tc>
      <w:tc>
        <w:tcPr>
          <w:tcW w:w="5386" w:type="dxa"/>
          <w:vMerge/>
          <w:vAlign w:val="center"/>
        </w:tcPr>
        <w:p w:rsidR="00A1351D" w:rsidRPr="000A71AC" w:rsidRDefault="00A1351D" w:rsidP="00B81E21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</w:p>
      </w:tc>
      <w:tc>
        <w:tcPr>
          <w:tcW w:w="2126" w:type="dxa"/>
          <w:vAlign w:val="center"/>
        </w:tcPr>
        <w:p w:rsidR="00A1351D" w:rsidRPr="000A71AC" w:rsidRDefault="00E72C50" w:rsidP="00B81E21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>
            <w:rPr>
              <w:sz w:val="16"/>
              <w:lang w:val="en-US"/>
            </w:rPr>
            <w:t>Ref. N</w:t>
          </w:r>
          <w:r w:rsidR="00A1351D" w:rsidRPr="009B0E88">
            <w:rPr>
              <w:sz w:val="16"/>
              <w:lang w:val="en-US"/>
            </w:rPr>
            <w:t>o.:</w:t>
          </w:r>
        </w:p>
      </w:tc>
    </w:tr>
  </w:tbl>
  <w:p w:rsidR="007D58EB" w:rsidRDefault="007D58EB" w:rsidP="00A1351D">
    <w:pPr>
      <w:pStyle w:val="Zhlav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7236"/>
    <w:rsid w:val="0000690B"/>
    <w:rsid w:val="00037FEA"/>
    <w:rsid w:val="00040B50"/>
    <w:rsid w:val="00055B8E"/>
    <w:rsid w:val="000614E2"/>
    <w:rsid w:val="00071B58"/>
    <w:rsid w:val="00080B7D"/>
    <w:rsid w:val="000C17E5"/>
    <w:rsid w:val="000E2678"/>
    <w:rsid w:val="00123A50"/>
    <w:rsid w:val="0014494F"/>
    <w:rsid w:val="00151EE4"/>
    <w:rsid w:val="001578D1"/>
    <w:rsid w:val="001639B1"/>
    <w:rsid w:val="001649E8"/>
    <w:rsid w:val="001671C4"/>
    <w:rsid w:val="001739DE"/>
    <w:rsid w:val="001846D5"/>
    <w:rsid w:val="0018753F"/>
    <w:rsid w:val="001963B5"/>
    <w:rsid w:val="001B7EC0"/>
    <w:rsid w:val="001C1792"/>
    <w:rsid w:val="001D094D"/>
    <w:rsid w:val="001F1C6B"/>
    <w:rsid w:val="001F20CA"/>
    <w:rsid w:val="00216CB2"/>
    <w:rsid w:val="002204DB"/>
    <w:rsid w:val="00223F36"/>
    <w:rsid w:val="002240A7"/>
    <w:rsid w:val="002253B2"/>
    <w:rsid w:val="0024380C"/>
    <w:rsid w:val="00262E29"/>
    <w:rsid w:val="00272A71"/>
    <w:rsid w:val="00275F84"/>
    <w:rsid w:val="00286C34"/>
    <w:rsid w:val="002A4646"/>
    <w:rsid w:val="002D1A82"/>
    <w:rsid w:val="002D6C7F"/>
    <w:rsid w:val="002E106F"/>
    <w:rsid w:val="002E51D1"/>
    <w:rsid w:val="00337588"/>
    <w:rsid w:val="00347505"/>
    <w:rsid w:val="003524DA"/>
    <w:rsid w:val="00374552"/>
    <w:rsid w:val="00393568"/>
    <w:rsid w:val="003A3A49"/>
    <w:rsid w:val="003B014C"/>
    <w:rsid w:val="003C2459"/>
    <w:rsid w:val="003C3941"/>
    <w:rsid w:val="003D1421"/>
    <w:rsid w:val="003F4909"/>
    <w:rsid w:val="004257D9"/>
    <w:rsid w:val="004547FF"/>
    <w:rsid w:val="00460A79"/>
    <w:rsid w:val="00491F1E"/>
    <w:rsid w:val="0049516D"/>
    <w:rsid w:val="004A047D"/>
    <w:rsid w:val="004D7340"/>
    <w:rsid w:val="004E6024"/>
    <w:rsid w:val="005200B3"/>
    <w:rsid w:val="00520554"/>
    <w:rsid w:val="005227A9"/>
    <w:rsid w:val="00536779"/>
    <w:rsid w:val="00566C9D"/>
    <w:rsid w:val="005A40AA"/>
    <w:rsid w:val="005A5632"/>
    <w:rsid w:val="00623B36"/>
    <w:rsid w:val="00632DE3"/>
    <w:rsid w:val="00655C51"/>
    <w:rsid w:val="00672820"/>
    <w:rsid w:val="00674B33"/>
    <w:rsid w:val="006A01E9"/>
    <w:rsid w:val="00713ACE"/>
    <w:rsid w:val="00722B20"/>
    <w:rsid w:val="00735BAC"/>
    <w:rsid w:val="00776A42"/>
    <w:rsid w:val="007904BF"/>
    <w:rsid w:val="0079563C"/>
    <w:rsid w:val="00797F73"/>
    <w:rsid w:val="007A4CEC"/>
    <w:rsid w:val="007D58EB"/>
    <w:rsid w:val="007F097A"/>
    <w:rsid w:val="007F500E"/>
    <w:rsid w:val="00806541"/>
    <w:rsid w:val="00823D5C"/>
    <w:rsid w:val="00827531"/>
    <w:rsid w:val="00881161"/>
    <w:rsid w:val="008A2568"/>
    <w:rsid w:val="008A4C40"/>
    <w:rsid w:val="008D1F75"/>
    <w:rsid w:val="008D74BA"/>
    <w:rsid w:val="008F3BAE"/>
    <w:rsid w:val="008F5B2A"/>
    <w:rsid w:val="00925043"/>
    <w:rsid w:val="009316CB"/>
    <w:rsid w:val="00944CE6"/>
    <w:rsid w:val="009A7103"/>
    <w:rsid w:val="009C769F"/>
    <w:rsid w:val="009E5633"/>
    <w:rsid w:val="009F2750"/>
    <w:rsid w:val="009F5069"/>
    <w:rsid w:val="00A061F1"/>
    <w:rsid w:val="00A1344D"/>
    <w:rsid w:val="00A1351D"/>
    <w:rsid w:val="00A148C1"/>
    <w:rsid w:val="00A32B3F"/>
    <w:rsid w:val="00A34951"/>
    <w:rsid w:val="00A37E30"/>
    <w:rsid w:val="00A636DC"/>
    <w:rsid w:val="00A6586A"/>
    <w:rsid w:val="00A9693F"/>
    <w:rsid w:val="00AC7A88"/>
    <w:rsid w:val="00B05716"/>
    <w:rsid w:val="00B166C8"/>
    <w:rsid w:val="00B3353A"/>
    <w:rsid w:val="00B33E45"/>
    <w:rsid w:val="00B422DE"/>
    <w:rsid w:val="00B56061"/>
    <w:rsid w:val="00C0777B"/>
    <w:rsid w:val="00C10D05"/>
    <w:rsid w:val="00C32583"/>
    <w:rsid w:val="00C50EBB"/>
    <w:rsid w:val="00C53439"/>
    <w:rsid w:val="00C62AF1"/>
    <w:rsid w:val="00C64C86"/>
    <w:rsid w:val="00CC0728"/>
    <w:rsid w:val="00CE2B5C"/>
    <w:rsid w:val="00D077C6"/>
    <w:rsid w:val="00D373FA"/>
    <w:rsid w:val="00D6420A"/>
    <w:rsid w:val="00DC67EB"/>
    <w:rsid w:val="00DD4619"/>
    <w:rsid w:val="00DE7236"/>
    <w:rsid w:val="00DF6EAC"/>
    <w:rsid w:val="00E20E1B"/>
    <w:rsid w:val="00E46451"/>
    <w:rsid w:val="00E47BDF"/>
    <w:rsid w:val="00E72C50"/>
    <w:rsid w:val="00E972A4"/>
    <w:rsid w:val="00EA5277"/>
    <w:rsid w:val="00EC530F"/>
    <w:rsid w:val="00ED0EFF"/>
    <w:rsid w:val="00F044B9"/>
    <w:rsid w:val="00F1097A"/>
    <w:rsid w:val="00F41ED7"/>
    <w:rsid w:val="00F47EE7"/>
    <w:rsid w:val="00F507DB"/>
    <w:rsid w:val="00F71751"/>
    <w:rsid w:val="00F807D7"/>
    <w:rsid w:val="00F95880"/>
    <w:rsid w:val="00FB0C1B"/>
    <w:rsid w:val="00FF2F74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itulek">
    <w:name w:val="caption"/>
    <w:basedOn w:val="Normln"/>
    <w:next w:val="Normln"/>
    <w:qFormat/>
    <w:pPr>
      <w:spacing w:before="360" w:after="120" w:line="360" w:lineRule="atLeast"/>
      <w:jc w:val="left"/>
    </w:pPr>
    <w:rPr>
      <w:b/>
      <w:u w:val="single"/>
    </w:rPr>
  </w:style>
  <w:style w:type="paragraph" w:styleId="Textbubliny">
    <w:name w:val="Balloon Text"/>
    <w:basedOn w:val="Normln"/>
    <w:semiHidden/>
    <w:rsid w:val="00623B36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223F36"/>
    <w:rPr>
      <w:color w:val="808080"/>
    </w:rPr>
  </w:style>
  <w:style w:type="character" w:customStyle="1" w:styleId="ZhlavChar">
    <w:name w:val="Záhlaví Char"/>
    <w:basedOn w:val="Standardnpsmoodstavce"/>
    <w:link w:val="Zhlav"/>
    <w:rsid w:val="00A1351D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itulek">
    <w:name w:val="caption"/>
    <w:basedOn w:val="Normln"/>
    <w:next w:val="Normln"/>
    <w:qFormat/>
    <w:pPr>
      <w:spacing w:before="360" w:after="120" w:line="360" w:lineRule="atLeast"/>
      <w:jc w:val="left"/>
    </w:pPr>
    <w:rPr>
      <w:b/>
      <w:u w:val="single"/>
    </w:rPr>
  </w:style>
  <w:style w:type="paragraph" w:styleId="Textbubliny">
    <w:name w:val="Balloon Text"/>
    <w:basedOn w:val="Normln"/>
    <w:semiHidden/>
    <w:rsid w:val="00623B36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223F36"/>
    <w:rPr>
      <w:color w:val="808080"/>
    </w:rPr>
  </w:style>
  <w:style w:type="character" w:customStyle="1" w:styleId="ZhlavChar">
    <w:name w:val="Záhlaví Char"/>
    <w:basedOn w:val="Standardnpsmoodstavce"/>
    <w:link w:val="Zhlav"/>
    <w:rsid w:val="00A1351D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8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ByvZdrojovySoubor="R:\BF - United Energy\BF08_01 - ODSÍŘENÍ Komořany\ZD\ZD Final pro TISK\AJ\D3_Supplement 07-List of Subcontractors.docx" PartID="{FBCE1105-A50D-4078-9EE5-C1DB474894AC}"/>
</file>

<file path=customXml/itemProps1.xml><?xml version="1.0" encoding="utf-8"?>
<ds:datastoreItem xmlns:ds="http://schemas.openxmlformats.org/officeDocument/2006/customXml" ds:itemID="{FBCE1105-A50D-4078-9EE5-C1DB474894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295</Characters>
  <Application>Microsoft Office Word</Application>
  <DocSecurity>0</DocSecurity>
  <Lines>7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TKY II – mokré odsíření</vt:lpstr>
      <vt:lpstr>TKY II – mokré odsíření</vt:lpstr>
    </vt:vector>
  </TitlesOfParts>
  <Company>E-Consult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TKY II-Wet Desulfurization</dc:title>
  <dc:creator>E-CONSULT, s.r.o.</dc:creator>
  <cp:lastModifiedBy>Jiří Švarc</cp:lastModifiedBy>
  <cp:revision>3</cp:revision>
  <cp:lastPrinted>2011-06-24T09:11:00Z</cp:lastPrinted>
  <dcterms:created xsi:type="dcterms:W3CDTF">2018-09-10T07:56:00Z</dcterms:created>
  <dcterms:modified xsi:type="dcterms:W3CDTF">2018-09-10T07:56:00Z</dcterms:modified>
</cp:coreProperties>
</file>